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drawing>
          <wp:inline distT="0" distB="0" distL="0" distR="0">
            <wp:extent cx="5276850" cy="904875"/>
            <wp:effectExtent l="19050" t="0" r="0" b="0"/>
            <wp:docPr id="3" name="图片 1" descr="教研院函红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教研院函红头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360" w:lineRule="auto"/>
        <w:jc w:val="right"/>
        <w:rPr>
          <w:rFonts w:ascii="Times New Roman" w:hAnsi="Times New Roman" w:eastAsia="仿宋_GB2312"/>
          <w:sz w:val="32"/>
          <w:szCs w:val="32"/>
        </w:rPr>
      </w:pPr>
      <w:bookmarkStart w:id="1" w:name="_GoBack"/>
      <w:bookmarkStart w:id="0" w:name="OLE_LINK1"/>
      <w:r>
        <w:rPr>
          <w:rFonts w:ascii="Times New Roman" w:eastAsia="仿宋_GB2312"/>
          <w:sz w:val="32"/>
          <w:szCs w:val="32"/>
        </w:rPr>
        <w:t>温教研</w:t>
      </w:r>
      <w:r>
        <w:rPr>
          <w:rFonts w:hint="eastAsia" w:ascii="Times New Roman" w:eastAsia="仿宋_GB2312"/>
          <w:sz w:val="32"/>
          <w:szCs w:val="32"/>
          <w:lang w:val="en-US" w:eastAsia="zh-CN"/>
        </w:rPr>
        <w:t>数</w:t>
      </w:r>
      <w:r>
        <w:rPr>
          <w:rFonts w:ascii="Times New Roman" w:eastAsia="仿宋_GB2312"/>
          <w:sz w:val="32"/>
          <w:szCs w:val="32"/>
        </w:rPr>
        <w:t>函</w:t>
      </w:r>
      <w:r>
        <w:rPr>
          <w:rFonts w:ascii="Times New Roman" w:eastAsia="仿宋_GB2312"/>
          <w:color w:val="000000"/>
          <w:sz w:val="32"/>
        </w:rPr>
        <w:t>〔</w:t>
      </w:r>
      <w:r>
        <w:rPr>
          <w:rFonts w:ascii="Times New Roman" w:hAnsi="Times New Roman" w:eastAsia="仿宋_GB2312"/>
          <w:color w:val="000000"/>
          <w:sz w:val="32"/>
        </w:rPr>
        <w:t>202</w:t>
      </w:r>
      <w:r>
        <w:rPr>
          <w:rFonts w:hint="eastAsia" w:ascii="Times New Roman" w:hAnsi="Times New Roman" w:eastAsia="仿宋_GB2312"/>
          <w:color w:val="000000"/>
          <w:sz w:val="32"/>
          <w:lang w:val="en-US" w:eastAsia="zh-CN"/>
        </w:rPr>
        <w:t>5</w:t>
      </w:r>
      <w:r>
        <w:rPr>
          <w:rFonts w:ascii="Times New Roman" w:eastAsia="仿宋_GB2312"/>
          <w:color w:val="000000"/>
          <w:sz w:val="32"/>
        </w:rPr>
        <w:t>〕</w:t>
      </w:r>
      <w:r>
        <w:rPr>
          <w:rFonts w:hint="eastAsia" w:ascii="Times New Roman" w:eastAsia="仿宋_GB2312"/>
          <w:color w:val="000000"/>
          <w:sz w:val="32"/>
          <w:lang w:val="en-US" w:eastAsia="zh-CN"/>
        </w:rPr>
        <w:t>298</w:t>
      </w:r>
      <w:r>
        <w:rPr>
          <w:rFonts w:ascii="Times New Roman" w:eastAsia="仿宋_GB2312"/>
          <w:sz w:val="32"/>
          <w:szCs w:val="32"/>
        </w:rPr>
        <w:t>号</w:t>
      </w:r>
    </w:p>
    <w:p>
      <w:pPr>
        <w:adjustRightInd w:val="0"/>
        <w:snapToGrid w:val="0"/>
        <w:spacing w:line="360" w:lineRule="auto"/>
        <w:rPr>
          <w:rFonts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ascii="仿宋_GB2312" w:eastAsia="仿宋_GB2312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64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关于举行温州市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中小学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人工智能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课程研讨暨人工智能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与编程教学研究项目组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64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第十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五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次活动的通知</w:t>
      </w:r>
    </w:p>
    <w:p>
      <w:pPr>
        <w:jc w:val="center"/>
        <w:rPr>
          <w:rFonts w:ascii="仿宋_GB2312" w:hAnsi="宋体" w:eastAsia="仿宋_GB2312" w:cs="仿宋_GB2312"/>
          <w:color w:val="000000"/>
          <w:sz w:val="31"/>
          <w:szCs w:val="31"/>
        </w:rPr>
      </w:pP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eastAsia"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各县（市、区）教育局教研部门，市局直属各学校：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640" w:firstLineChars="200"/>
        <w:textAlignment w:val="auto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 w:bidi="ar"/>
        </w:rPr>
        <w:t>为进一步推进温州市人工智能教育的普及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，</w:t>
      </w:r>
      <w:r>
        <w:rPr>
          <w:rFonts w:ascii="Times New Roman" w:hAnsi="Times New Roman" w:eastAsia="仿宋_GB2312"/>
          <w:color w:val="000000"/>
          <w:sz w:val="32"/>
          <w:szCs w:val="32"/>
        </w:rPr>
        <w:t>根据市教研院工作计划，决定举行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温州市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"/>
        </w:rPr>
        <w:t>中小学人工智能课程研讨暨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人工智能与编程教学研究项目组第十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五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次活动</w:t>
      </w:r>
      <w:r>
        <w:rPr>
          <w:rFonts w:ascii="Times New Roman" w:hAnsi="Times New Roman" w:eastAsia="仿宋_GB2312"/>
          <w:color w:val="000000"/>
          <w:sz w:val="32"/>
          <w:szCs w:val="32"/>
        </w:rPr>
        <w:t>。现将有关事项通知如下：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firstLine="640" w:firstLineChars="200"/>
        <w:textAlignment w:val="auto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hint="eastAsia" w:ascii="Times New Roman" w:hAnsi="Times New Roman" w:eastAsia="黑体"/>
          <w:color w:val="000000"/>
          <w:sz w:val="32"/>
          <w:szCs w:val="32"/>
          <w:lang w:eastAsia="zh-CN"/>
        </w:rPr>
        <w:t>一、</w:t>
      </w:r>
      <w:r>
        <w:rPr>
          <w:rFonts w:ascii="Times New Roman" w:hAnsi="Times New Roman" w:eastAsia="黑体"/>
          <w:color w:val="000000"/>
          <w:sz w:val="32"/>
          <w:szCs w:val="32"/>
        </w:rPr>
        <w:t>时间地点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640" w:firstLineChars="200"/>
        <w:textAlignment w:val="auto"/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时间：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  <w:t>6月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/>
        </w:rPr>
        <w:t>1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日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  <w:t>周四下午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: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00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前报到，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活动为期半天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640" w:firstLineChars="200"/>
        <w:textAlignment w:val="auto"/>
        <w:rPr>
          <w:rFonts w:hint="default" w:ascii="Times New Roman" w:hAnsi="Times New Roman" w:eastAsia="黑体"/>
          <w:color w:val="000000"/>
          <w:sz w:val="32"/>
          <w:szCs w:val="32"/>
          <w:lang w:val="en-US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地点：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"/>
        </w:rPr>
        <w:t>平阳县昆阳镇新城小学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"/>
        </w:rPr>
        <w:t>平阳县昆阳镇</w:t>
      </w:r>
      <w:r>
        <w:rPr>
          <w:rFonts w:hint="default" w:ascii="Times New Roman" w:hAnsi="Times New Roman" w:eastAsia="仿宋_GB2312"/>
          <w:color w:val="000000"/>
          <w:sz w:val="32"/>
          <w:szCs w:val="32"/>
          <w:lang w:eastAsia="zh"/>
        </w:rPr>
        <w:t>会文路66号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）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640" w:firstLineChars="200"/>
        <w:textAlignment w:val="auto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ascii="Times New Roman" w:hAnsi="Times New Roman" w:eastAsia="黑体"/>
          <w:color w:val="000000"/>
          <w:sz w:val="32"/>
          <w:szCs w:val="32"/>
        </w:rPr>
        <w:t>二、活动主题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640" w:firstLineChars="20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"/>
        </w:rPr>
        <w:t>面向真实问题解决的人工智能课程设计与实践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640" w:firstLineChars="200"/>
        <w:textAlignment w:val="auto"/>
        <w:rPr>
          <w:rFonts w:hint="eastAsia" w:ascii="Times New Roman" w:hAnsi="Times New Roman" w:eastAsia="黑体"/>
          <w:color w:val="000000"/>
          <w:sz w:val="32"/>
          <w:szCs w:val="32"/>
          <w:lang w:eastAsia="zh-CN"/>
        </w:rPr>
      </w:pP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640" w:firstLineChars="200"/>
        <w:textAlignment w:val="auto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hint="eastAsia" w:ascii="Times New Roman" w:hAnsi="Times New Roman" w:eastAsia="黑体"/>
          <w:color w:val="000000"/>
          <w:sz w:val="32"/>
          <w:szCs w:val="32"/>
          <w:lang w:eastAsia="zh-CN"/>
        </w:rPr>
        <w:t>三、</w:t>
      </w:r>
      <w:r>
        <w:rPr>
          <w:rFonts w:ascii="Times New Roman" w:hAnsi="Times New Roman" w:eastAsia="黑体"/>
          <w:color w:val="000000"/>
          <w:sz w:val="32"/>
          <w:szCs w:val="32"/>
        </w:rPr>
        <w:t>活动内容</w:t>
      </w:r>
    </w:p>
    <w:tbl>
      <w:tblPr>
        <w:tblStyle w:val="7"/>
        <w:tblW w:w="477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6"/>
        <w:gridCol w:w="6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6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pacing w:val="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0"/>
                <w:kern w:val="2"/>
                <w:sz w:val="24"/>
                <w:szCs w:val="24"/>
                <w:lang w:val="en-US" w:eastAsia="zh-CN" w:bidi="ar"/>
              </w:rPr>
              <w:t>时间</w:t>
            </w:r>
          </w:p>
        </w:tc>
        <w:tc>
          <w:tcPr>
            <w:tcW w:w="6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6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pacing w:val="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0"/>
                <w:kern w:val="2"/>
                <w:sz w:val="24"/>
                <w:szCs w:val="24"/>
                <w:lang w:val="en-US" w:eastAsia="zh-CN" w:bidi="ar"/>
              </w:rPr>
              <w:t>主题名称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83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6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pacing w:val="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24"/>
                <w:szCs w:val="24"/>
                <w:lang w:val="en-US" w:eastAsia="zh-CN" w:bidi="ar"/>
              </w:rPr>
              <w:t>13:00前报到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6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13:10-13:20</w:t>
            </w:r>
          </w:p>
        </w:tc>
        <w:tc>
          <w:tcPr>
            <w:tcW w:w="6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6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24"/>
                <w:szCs w:val="24"/>
                <w:lang w:val="en-US" w:eastAsia="zh-CN" w:bidi="ar"/>
              </w:rPr>
              <w:t>开幕式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6" w:lineRule="auto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kern w:val="2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13:20-14:20</w:t>
            </w:r>
          </w:p>
        </w:tc>
        <w:tc>
          <w:tcPr>
            <w:tcW w:w="666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6" w:lineRule="auto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◎区域课程分享：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6" w:lineRule="auto"/>
              <w:ind w:left="0" w:right="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《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4"/>
                <w:szCs w:val="24"/>
                <w:lang w:val="en-US" w:eastAsia="zh" w:bidi="ar"/>
              </w:rPr>
              <w:t>基于项目化的人工智能课程研发与实践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》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6" w:lineRule="auto"/>
              <w:ind w:left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平阳县教师发展中心 谢贤晓</w:t>
            </w:r>
          </w:p>
          <w:p>
            <w:pPr>
              <w:pStyle w:val="2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76" w:lineRule="auto"/>
              <w:ind w:left="0" w:right="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《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4"/>
                <w:szCs w:val="24"/>
                <w:lang w:val="en-US" w:eastAsia="zh" w:bidi="ar"/>
              </w:rPr>
              <w:t>联-链-串-创：面向真实的人工智能教育一线实践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》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6" w:lineRule="auto"/>
              <w:ind w:left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瓯海区教育研究院  朱蕾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6" w:lineRule="auto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《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4"/>
                <w:szCs w:val="24"/>
                <w:lang w:val="en-US" w:eastAsia="zh" w:bidi="ar"/>
              </w:rPr>
              <w:t>乐清市人工智能教学区域实践探索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》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6" w:lineRule="auto"/>
              <w:ind w:left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乐清市柳市镇第三中学  郑洁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6" w:lineRule="auto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《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4"/>
                <w:szCs w:val="24"/>
                <w:lang w:val="en-US" w:eastAsia="zh" w:bidi="ar"/>
              </w:rPr>
              <w:t>分层.融合.联动：中小学人工智能教育的实践探索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》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6" w:lineRule="auto"/>
              <w:ind w:left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4"/>
                <w:szCs w:val="24"/>
                <w:lang w:val="en-US" w:eastAsia="zh" w:bidi="ar"/>
              </w:rPr>
              <w:t>鹿城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区教育研究院  陈赛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6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14:30-15:20</w:t>
            </w:r>
          </w:p>
        </w:tc>
        <w:tc>
          <w:tcPr>
            <w:tcW w:w="6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6" w:lineRule="auto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◎学校课程分享：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6" w:lineRule="auto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《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4"/>
                <w:szCs w:val="24"/>
                <w:lang w:val="en-US" w:eastAsia="zh" w:bidi="ar"/>
              </w:rPr>
              <w:t>AI‘微’力无限：基于微项目的课程创想与实施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》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6" w:lineRule="auto"/>
              <w:ind w:left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4"/>
                <w:szCs w:val="24"/>
                <w:lang w:val="en-US" w:eastAsia="zh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平阳县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4"/>
                <w:szCs w:val="24"/>
                <w:lang w:val="en-US" w:eastAsia="zh" w:bidi="ar"/>
              </w:rPr>
              <w:t>昆阳镇新城小学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4"/>
                <w:szCs w:val="24"/>
                <w:lang w:val="en-US" w:eastAsia="zh" w:bidi="ar"/>
              </w:rPr>
              <w:t>郑唐怡轩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6" w:lineRule="auto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4"/>
                <w:szCs w:val="24"/>
                <w:lang w:val="en-US" w:eastAsia="zh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《龙舟新“视”角：姿态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4"/>
                <w:szCs w:val="24"/>
                <w:lang w:val="en-US" w:eastAsia="zh" w:bidi="ar"/>
              </w:rPr>
              <w:t>识别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助力龙舟文化与人工智能教育的融合》   瓯海区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4"/>
                <w:szCs w:val="24"/>
                <w:lang w:val="en-US" w:eastAsia="zh" w:bidi="ar"/>
              </w:rPr>
              <w:t>外国语学校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4"/>
                <w:szCs w:val="24"/>
                <w:lang w:val="en-US" w:eastAsia="zh" w:bidi="ar"/>
              </w:rPr>
              <w:t>陈建林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6" w:lineRule="auto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4"/>
                <w:szCs w:val="24"/>
                <w:lang w:val="en-US" w:eastAsia="zh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《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4"/>
                <w:szCs w:val="24"/>
                <w:lang w:val="en-US" w:eastAsia="zh" w:bidi="ar"/>
              </w:rPr>
              <w:t>爱创·智创·共创：乐清市育英寄宿学校的人工智能科创探索与实践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 xml:space="preserve">》  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4"/>
                <w:szCs w:val="24"/>
                <w:lang w:val="en-US" w:eastAsia="zh" w:bidi="ar"/>
              </w:rPr>
              <w:t>乐清市育英寄宿学校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4"/>
                <w:szCs w:val="24"/>
                <w:lang w:val="en-US" w:eastAsia="zh" w:bidi="ar"/>
              </w:rPr>
              <w:t>王智强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6" w:lineRule="auto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4"/>
                <w:szCs w:val="24"/>
                <w:lang w:val="en-US" w:eastAsia="zh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《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4"/>
                <w:szCs w:val="24"/>
                <w:lang w:val="en-US" w:eastAsia="zh" w:bidi="ar"/>
              </w:rPr>
              <w:t>人工智能课程设计与实践——以“果树智能识别机”项目为例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 xml:space="preserve">》  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4"/>
                <w:szCs w:val="24"/>
                <w:lang w:val="en-US" w:eastAsia="zh" w:bidi="ar"/>
              </w:rPr>
              <w:t>温州市实验小学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4"/>
                <w:szCs w:val="24"/>
                <w:lang w:val="en-US" w:eastAsia="zh" w:bidi="ar"/>
              </w:rPr>
              <w:t>金秀贞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6" w:lineRule="auto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《初中人工智能模块课堂实验教学的探究与实践》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6" w:lineRule="auto"/>
              <w:ind w:left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温州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4"/>
                <w:szCs w:val="24"/>
                <w:lang w:val="en-US" w:eastAsia="zh" w:bidi="ar"/>
              </w:rPr>
              <w:t>市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外国语学校  胡茹冰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6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15:30-16:10</w:t>
            </w:r>
          </w:p>
        </w:tc>
        <w:tc>
          <w:tcPr>
            <w:tcW w:w="6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6" w:lineRule="auto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◎项目组成果分享：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6" w:lineRule="auto"/>
              <w:ind w:left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《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4"/>
                <w:szCs w:val="24"/>
                <w:lang w:val="en-US" w:eastAsia="zh" w:bidi="ar"/>
              </w:rPr>
              <w:t>群智交响：AI课程建设成长路上的项目组行动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》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6" w:lineRule="auto"/>
              <w:ind w:left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温州市龙湾区天河中学   陈玲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6" w:lineRule="auto"/>
              <w:ind w:left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《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4"/>
                <w:szCs w:val="24"/>
                <w:lang w:val="en-US" w:eastAsia="zh" w:bidi="ar"/>
              </w:rPr>
              <w:t>添“智”未来乡村:面向真实问题的项目化课程实践探索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》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6" w:lineRule="auto"/>
              <w:ind w:left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4"/>
                <w:szCs w:val="24"/>
                <w:lang w:val="en-US" w:eastAsia="zh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4"/>
                <w:szCs w:val="24"/>
                <w:lang w:val="en-US" w:eastAsia="zh" w:bidi="ar"/>
              </w:rPr>
              <w:t>文成县伯温小学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4"/>
                <w:szCs w:val="24"/>
                <w:lang w:val="en-US" w:eastAsia="zh" w:bidi="ar"/>
              </w:rPr>
              <w:t>吴素素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6" w:lineRule="auto"/>
              <w:ind w:left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4"/>
                <w:szCs w:val="24"/>
                <w:lang w:val="en-US" w:eastAsia="zh" w:bidi="ar"/>
              </w:rPr>
              <w:t>《从“单打独斗”到“共生共长”：项目组赋予我的教研共同体力量》温州外国语小学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4"/>
                <w:szCs w:val="24"/>
                <w:lang w:val="en-US" w:eastAsia="zh" w:bidi="ar"/>
              </w:rPr>
              <w:t>陈正济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6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16:10-17:00</w:t>
            </w:r>
          </w:p>
        </w:tc>
        <w:tc>
          <w:tcPr>
            <w:tcW w:w="6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6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人工智能项目分组实践（小学：智能音箱、初中：智能预测）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6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</w:rPr>
            </w:pPr>
          </w:p>
        </w:tc>
        <w:tc>
          <w:tcPr>
            <w:tcW w:w="6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6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24"/>
                <w:szCs w:val="24"/>
                <w:lang w:val="en-US" w:eastAsia="zh-CN" w:bidi="ar"/>
              </w:rPr>
              <w:t>活动小结</w:t>
            </w:r>
          </w:p>
        </w:tc>
      </w:tr>
    </w:tbl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640" w:firstLineChars="200"/>
        <w:jc w:val="both"/>
        <w:textAlignment w:val="auto"/>
        <w:rPr>
          <w:rFonts w:hint="eastAsia" w:ascii="黑体" w:hAnsi="宋体" w:eastAsia="黑体" w:cs="黑体"/>
          <w:color w:val="000000"/>
          <w:sz w:val="32"/>
          <w:szCs w:val="32"/>
        </w:rPr>
      </w:pPr>
      <w:r>
        <w:rPr>
          <w:rFonts w:hint="eastAsia" w:ascii="黑体" w:hAnsi="宋体" w:eastAsia="黑体" w:cs="黑体"/>
          <w:color w:val="000000"/>
          <w:sz w:val="32"/>
          <w:szCs w:val="32"/>
        </w:rPr>
        <w:t>四、参加对象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640" w:firstLineChars="200"/>
        <w:jc w:val="both"/>
        <w:textAlignment w:val="auto"/>
        <w:rPr>
          <w:rFonts w:hint="default"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1.第二届</w:t>
      </w:r>
      <w:r>
        <w:rPr>
          <w:rFonts w:hint="default" w:ascii="Times New Roman" w:hAnsi="Times New Roman" w:eastAsia="仿宋_GB2312"/>
          <w:color w:val="000000"/>
          <w:sz w:val="32"/>
          <w:szCs w:val="32"/>
        </w:rPr>
        <w:t>人工智能与编程教学研究项目组成员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/>
          <w:color w:val="000000"/>
          <w:sz w:val="32"/>
          <w:szCs w:val="32"/>
        </w:rPr>
        <w:t>见附件）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640" w:firstLineChars="200"/>
        <w:jc w:val="both"/>
        <w:textAlignment w:val="auto"/>
        <w:rPr>
          <w:rFonts w:hint="default" w:ascii="Times New Roman" w:hAnsi="Times New Roman" w:eastAsia="sans-serif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各县（市、区）信息科技教研员，教师代表名额分配如下：</w:t>
      </w:r>
    </w:p>
    <w:tbl>
      <w:tblPr>
        <w:tblStyle w:val="7"/>
        <w:tblpPr w:leftFromText="180" w:rightFromText="180" w:vertAnchor="text" w:horzAnchor="page" w:tblpX="1704" w:tblpY="416"/>
        <w:tblOverlap w:val="never"/>
        <w:tblW w:w="87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4"/>
        <w:gridCol w:w="574"/>
        <w:gridCol w:w="574"/>
        <w:gridCol w:w="574"/>
        <w:gridCol w:w="574"/>
        <w:gridCol w:w="574"/>
        <w:gridCol w:w="574"/>
        <w:gridCol w:w="574"/>
        <w:gridCol w:w="574"/>
        <w:gridCol w:w="574"/>
        <w:gridCol w:w="574"/>
        <w:gridCol w:w="574"/>
        <w:gridCol w:w="574"/>
        <w:gridCol w:w="12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3" w:hRule="atLeast"/>
        </w:trPr>
        <w:tc>
          <w:tcPr>
            <w:tcW w:w="5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hd w:val="clear" w:color="auto" w:fill="FFFFFF"/>
                <w:lang w:val="en-US" w:eastAsia="zh-CN"/>
              </w:rPr>
              <w:t>学段</w:t>
            </w:r>
          </w:p>
        </w:tc>
        <w:tc>
          <w:tcPr>
            <w:tcW w:w="5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hd w:val="clear" w:color="auto" w:fill="FFFFFF"/>
              </w:rPr>
              <w:t>鹿城</w:t>
            </w:r>
          </w:p>
        </w:tc>
        <w:tc>
          <w:tcPr>
            <w:tcW w:w="5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hd w:val="clear" w:color="auto" w:fill="FFFFFF"/>
              </w:rPr>
              <w:t>龙湾</w:t>
            </w:r>
          </w:p>
        </w:tc>
        <w:tc>
          <w:tcPr>
            <w:tcW w:w="5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hd w:val="clear" w:color="auto" w:fill="FFFFFF"/>
              </w:rPr>
              <w:t>瓯海</w:t>
            </w:r>
          </w:p>
        </w:tc>
        <w:tc>
          <w:tcPr>
            <w:tcW w:w="5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hd w:val="clear" w:color="auto" w:fill="FFFFFF"/>
              </w:rPr>
              <w:t>洞头</w:t>
            </w:r>
          </w:p>
        </w:tc>
        <w:tc>
          <w:tcPr>
            <w:tcW w:w="5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hd w:val="clear" w:color="auto" w:fill="FFFFFF"/>
              </w:rPr>
              <w:t>乐清</w:t>
            </w:r>
          </w:p>
        </w:tc>
        <w:tc>
          <w:tcPr>
            <w:tcW w:w="5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hd w:val="clear" w:color="auto" w:fill="FFFFFF"/>
              </w:rPr>
              <w:t>瑞安</w:t>
            </w:r>
          </w:p>
        </w:tc>
        <w:tc>
          <w:tcPr>
            <w:tcW w:w="5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hd w:val="clear" w:color="auto" w:fill="FFFFFF"/>
              </w:rPr>
              <w:t>永嘉</w:t>
            </w:r>
          </w:p>
        </w:tc>
        <w:tc>
          <w:tcPr>
            <w:tcW w:w="5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hd w:val="clear" w:color="auto" w:fill="FFFFFF"/>
              </w:rPr>
              <w:t>文成</w:t>
            </w:r>
          </w:p>
        </w:tc>
        <w:tc>
          <w:tcPr>
            <w:tcW w:w="5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hd w:val="clear" w:color="auto" w:fill="FFFFFF"/>
              </w:rPr>
              <w:t>平阳</w:t>
            </w:r>
          </w:p>
        </w:tc>
        <w:tc>
          <w:tcPr>
            <w:tcW w:w="5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hd w:val="clear" w:color="auto" w:fill="FFFFFF"/>
              </w:rPr>
              <w:t>泰顺</w:t>
            </w:r>
          </w:p>
        </w:tc>
        <w:tc>
          <w:tcPr>
            <w:tcW w:w="5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hd w:val="clear" w:color="auto" w:fill="FFFFFF"/>
              </w:rPr>
              <w:t>苍南</w:t>
            </w:r>
          </w:p>
        </w:tc>
        <w:tc>
          <w:tcPr>
            <w:tcW w:w="5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hd w:val="clear" w:color="auto" w:fill="FFFFFF"/>
              </w:rPr>
              <w:t>龙港</w:t>
            </w:r>
          </w:p>
        </w:tc>
        <w:tc>
          <w:tcPr>
            <w:tcW w:w="124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hd w:val="clear" w:color="auto" w:fill="FFFFFF"/>
              </w:rPr>
              <w:t>市直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hd w:val="clear" w:color="auto" w:fill="FFFFFF"/>
              </w:rPr>
              <w:t>每校</w:t>
            </w:r>
            <w:r>
              <w:rPr>
                <w:rFonts w:hint="default" w:ascii="Times New Roman" w:hAnsi="Times New Roman" w:eastAsia="仿宋_GB2312" w:cs="Times New Roman"/>
                <w:sz w:val="24"/>
                <w:shd w:val="clear" w:color="auto" w:fill="FFFFFF"/>
                <w:lang w:val="en-US" w:eastAsia="zh-CN"/>
              </w:rPr>
              <w:t>小学、初中各</w:t>
            </w:r>
            <w:r>
              <w:rPr>
                <w:rFonts w:hint="default" w:ascii="Times New Roman" w:hAnsi="Times New Roman" w:eastAsia="仿宋_GB2312" w:cs="Times New Roman"/>
                <w:sz w:val="24"/>
                <w:shd w:val="clear" w:color="auto" w:fill="FFFFFF"/>
              </w:rPr>
              <w:t>1名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5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hd w:val="clear" w:color="auto" w:fill="FFFFFF"/>
                <w:lang w:val="en-US" w:eastAsia="zh-CN"/>
              </w:rPr>
              <w:t>小学</w:t>
            </w:r>
          </w:p>
        </w:tc>
        <w:tc>
          <w:tcPr>
            <w:tcW w:w="5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sz w:val="24"/>
                <w:shd w:val="clear" w:color="auto" w:fill="FFFFFF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hd w:val="clear" w:color="auto" w:fill="FFFFFF"/>
                <w:lang w:val="en-US" w:eastAsia="zh-CN"/>
              </w:rPr>
              <w:t>4</w:t>
            </w:r>
          </w:p>
        </w:tc>
        <w:tc>
          <w:tcPr>
            <w:tcW w:w="5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hd w:val="clear" w:color="auto" w:fill="FFFFFF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hd w:val="clear" w:color="auto" w:fill="FFFFFF"/>
                <w:lang w:val="en-US" w:eastAsia="zh-CN"/>
              </w:rPr>
              <w:t>4</w:t>
            </w:r>
          </w:p>
        </w:tc>
        <w:tc>
          <w:tcPr>
            <w:tcW w:w="5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hd w:val="clear" w:color="auto" w:fill="FFFFFF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hd w:val="clear" w:color="auto" w:fill="FFFFFF"/>
                <w:lang w:val="en-US" w:eastAsia="zh-CN"/>
              </w:rPr>
              <w:t>4</w:t>
            </w:r>
          </w:p>
        </w:tc>
        <w:tc>
          <w:tcPr>
            <w:tcW w:w="5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hd w:val="clear" w:color="auto" w:fill="FFFFFF"/>
                <w:lang w:val="en-US" w:eastAsia="zh-CN"/>
              </w:rPr>
              <w:t>2</w:t>
            </w:r>
          </w:p>
        </w:tc>
        <w:tc>
          <w:tcPr>
            <w:tcW w:w="5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hd w:val="clear" w:color="auto" w:fill="FFFFFF"/>
                <w:lang w:val="en-US" w:eastAsia="zh-CN"/>
              </w:rPr>
              <w:t>4</w:t>
            </w:r>
          </w:p>
        </w:tc>
        <w:tc>
          <w:tcPr>
            <w:tcW w:w="5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hd w:val="clear" w:color="auto" w:fill="FFFFFF"/>
                <w:lang w:val="en-US" w:eastAsia="zh-CN"/>
              </w:rPr>
              <w:t>4</w:t>
            </w:r>
          </w:p>
        </w:tc>
        <w:tc>
          <w:tcPr>
            <w:tcW w:w="5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hd w:val="clear" w:color="auto" w:fill="FFFFFF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hd w:val="clear" w:color="auto" w:fill="FFFFFF"/>
                <w:lang w:val="en-US" w:eastAsia="zh-CN"/>
              </w:rPr>
              <w:t>4</w:t>
            </w:r>
          </w:p>
        </w:tc>
        <w:tc>
          <w:tcPr>
            <w:tcW w:w="5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hd w:val="clear" w:color="auto" w:fill="FFFFFF"/>
                <w:lang w:val="en-US" w:eastAsia="zh-CN"/>
              </w:rPr>
              <w:t>2</w:t>
            </w:r>
          </w:p>
        </w:tc>
        <w:tc>
          <w:tcPr>
            <w:tcW w:w="5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sz w:val="24"/>
                <w:shd w:val="clear" w:color="auto" w:fill="FFFFFF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hd w:val="clear" w:color="auto" w:fill="FFFFFF"/>
                <w:lang w:val="en-US" w:eastAsia="zh-CN"/>
              </w:rPr>
              <w:t>4</w:t>
            </w:r>
          </w:p>
        </w:tc>
        <w:tc>
          <w:tcPr>
            <w:tcW w:w="5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hd w:val="clear" w:color="auto" w:fill="FFFFFF"/>
                <w:lang w:val="en-US" w:eastAsia="zh-CN"/>
              </w:rPr>
              <w:t>4</w:t>
            </w:r>
          </w:p>
        </w:tc>
        <w:tc>
          <w:tcPr>
            <w:tcW w:w="5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hd w:val="clear" w:color="auto" w:fill="FFFFFF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hd w:val="clear" w:color="auto" w:fill="FFFFFF"/>
                <w:lang w:val="en-US" w:eastAsia="zh-CN"/>
              </w:rPr>
              <w:t>4</w:t>
            </w:r>
          </w:p>
        </w:tc>
        <w:tc>
          <w:tcPr>
            <w:tcW w:w="5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hd w:val="clear" w:color="auto" w:fill="FFFFFF"/>
                <w:lang w:val="en-US" w:eastAsia="zh-CN"/>
              </w:rPr>
              <w:t>2</w:t>
            </w:r>
          </w:p>
        </w:tc>
        <w:tc>
          <w:tcPr>
            <w:tcW w:w="1248" w:type="dxa"/>
            <w:vMerge w:val="continue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5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hd w:val="clear" w:color="auto" w:fill="FFFFFF"/>
                <w:lang w:val="en-US" w:eastAsia="zh-CN"/>
              </w:rPr>
              <w:t>初中</w:t>
            </w:r>
          </w:p>
        </w:tc>
        <w:tc>
          <w:tcPr>
            <w:tcW w:w="57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auto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hd w:val="clear" w:color="auto" w:fill="FFFFFF"/>
                <w:lang w:val="en-US" w:eastAsia="zh-CN"/>
              </w:rPr>
              <w:t>4</w:t>
            </w:r>
          </w:p>
        </w:tc>
        <w:tc>
          <w:tcPr>
            <w:tcW w:w="57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auto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hd w:val="clear" w:color="auto" w:fill="FFFFFF"/>
                <w:lang w:val="en-US" w:eastAsia="zh-CN"/>
              </w:rPr>
              <w:t>4</w:t>
            </w:r>
          </w:p>
        </w:tc>
        <w:tc>
          <w:tcPr>
            <w:tcW w:w="57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auto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hd w:val="clear" w:color="auto" w:fill="FFFFFF"/>
                <w:lang w:val="en-US" w:eastAsia="zh-CN"/>
              </w:rPr>
              <w:t>4</w:t>
            </w:r>
          </w:p>
        </w:tc>
        <w:tc>
          <w:tcPr>
            <w:tcW w:w="57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auto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hd w:val="clear" w:color="auto" w:fill="FFFFFF"/>
                <w:lang w:val="en-US" w:eastAsia="zh-CN"/>
              </w:rPr>
              <w:t>2</w:t>
            </w:r>
          </w:p>
        </w:tc>
        <w:tc>
          <w:tcPr>
            <w:tcW w:w="57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auto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hd w:val="clear" w:color="auto" w:fill="FFFFFF"/>
                <w:lang w:val="en-US" w:eastAsia="zh-CN"/>
              </w:rPr>
              <w:t>4</w:t>
            </w:r>
          </w:p>
        </w:tc>
        <w:tc>
          <w:tcPr>
            <w:tcW w:w="57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auto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hd w:val="clear" w:color="auto" w:fill="FFFFFF"/>
                <w:lang w:val="en-US" w:eastAsia="zh-CN"/>
              </w:rPr>
              <w:t>4</w:t>
            </w:r>
          </w:p>
        </w:tc>
        <w:tc>
          <w:tcPr>
            <w:tcW w:w="57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auto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hd w:val="clear" w:color="auto" w:fill="FFFFFF"/>
                <w:lang w:val="en-US" w:eastAsia="zh-CN"/>
              </w:rPr>
              <w:t>4</w:t>
            </w:r>
          </w:p>
        </w:tc>
        <w:tc>
          <w:tcPr>
            <w:tcW w:w="57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auto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hd w:val="clear" w:color="auto" w:fill="FFFFFF"/>
                <w:lang w:val="en-US" w:eastAsia="zh-CN"/>
              </w:rPr>
              <w:t>2</w:t>
            </w:r>
          </w:p>
        </w:tc>
        <w:tc>
          <w:tcPr>
            <w:tcW w:w="57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auto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hd w:val="clear" w:color="auto" w:fill="FFFFFF"/>
                <w:lang w:val="en-US" w:eastAsia="zh-CN"/>
              </w:rPr>
              <w:t>4</w:t>
            </w:r>
          </w:p>
        </w:tc>
        <w:tc>
          <w:tcPr>
            <w:tcW w:w="57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auto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hd w:val="clear" w:color="auto" w:fill="FFFFFF"/>
                <w:lang w:val="en-US" w:eastAsia="zh-CN"/>
              </w:rPr>
              <w:t>4</w:t>
            </w:r>
          </w:p>
        </w:tc>
        <w:tc>
          <w:tcPr>
            <w:tcW w:w="57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auto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hd w:val="clear" w:color="auto" w:fill="FFFFFF"/>
                <w:lang w:val="en-US" w:eastAsia="zh-CN"/>
              </w:rPr>
              <w:t>4</w:t>
            </w:r>
          </w:p>
        </w:tc>
        <w:tc>
          <w:tcPr>
            <w:tcW w:w="57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auto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hd w:val="clear" w:color="auto" w:fill="FFFFFF"/>
                <w:lang w:val="en-US" w:eastAsia="zh-CN"/>
              </w:rPr>
              <w:t>2</w:t>
            </w:r>
          </w:p>
        </w:tc>
        <w:tc>
          <w:tcPr>
            <w:tcW w:w="1248" w:type="dxa"/>
            <w:vMerge w:val="continue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hd w:val="clear" w:color="auto" w:fill="FFFFFF"/>
              </w:rPr>
            </w:pPr>
          </w:p>
        </w:tc>
      </w:tr>
    </w:tbl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40" w:firstLineChars="200"/>
        <w:textAlignment w:val="auto"/>
        <w:rPr>
          <w:rFonts w:hint="eastAsia" w:ascii="Times New Roman" w:hAnsi="Times New Roman" w:eastAsia="仿宋_GB2312"/>
          <w:color w:val="000000"/>
          <w:sz w:val="32"/>
          <w:szCs w:val="32"/>
          <w:lang w:eastAsia="zh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请各县（市、区）教研员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填写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本地参会代表名单（含姓名、单位、联系号码）汇总表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于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</w:t>
      </w:r>
      <w:r>
        <w:rPr>
          <w:rFonts w:hint="eastAsia" w:eastAsia="仿宋_GB2312" w:cs="Times New Roman"/>
          <w:color w:val="00000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日前发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至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市教研院冯老师钉钉。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640" w:firstLineChars="200"/>
        <w:jc w:val="both"/>
        <w:textAlignment w:val="auto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ascii="Times New Roman" w:hAnsi="Times New Roman" w:eastAsia="黑体"/>
          <w:color w:val="000000"/>
          <w:sz w:val="32"/>
          <w:szCs w:val="32"/>
        </w:rPr>
        <w:t>五、其他事项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参加活动人员</w:t>
      </w:r>
      <w:r>
        <w:rPr>
          <w:rFonts w:ascii="Times New Roman" w:hAnsi="Times New Roman" w:eastAsia="仿宋_GB2312"/>
          <w:color w:val="000000"/>
          <w:sz w:val="32"/>
          <w:szCs w:val="32"/>
        </w:rPr>
        <w:t>差旅费回原单位报销。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both"/>
        <w:textAlignment w:val="auto"/>
        <w:rPr>
          <w:rFonts w:ascii="仿宋_GB2312" w:hAnsi="宋体" w:eastAsia="仿宋_GB2312" w:cs="仿宋_GB2312"/>
          <w:color w:val="000000"/>
          <w:sz w:val="32"/>
          <w:szCs w:val="32"/>
        </w:rPr>
      </w:pPr>
      <w:r>
        <w:rPr>
          <w:rFonts w:ascii="仿宋_GB2312" w:hAnsi="宋体" w:eastAsia="仿宋_GB2312" w:cs="仿宋_GB2312"/>
          <w:color w:val="000000"/>
          <w:spacing w:val="-6"/>
          <w:sz w:val="32"/>
          <w:szCs w:val="32"/>
        </w:rPr>
        <w:t>附件</w:t>
      </w:r>
      <w:r>
        <w:rPr>
          <w:rFonts w:hint="eastAsia" w:ascii="仿宋_GB2312" w:hAnsi="宋体" w:eastAsia="仿宋_GB2312" w:cs="仿宋_GB2312"/>
          <w:color w:val="000000"/>
          <w:spacing w:val="-6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color w:val="000000"/>
          <w:spacing w:val="-6"/>
          <w:sz w:val="32"/>
          <w:szCs w:val="32"/>
        </w:rPr>
        <w:t>温州市</w:t>
      </w:r>
      <w:r>
        <w:rPr>
          <w:rFonts w:hint="default" w:ascii="Times New Roman" w:hAnsi="Times New Roman" w:eastAsia="仿宋_GB2312" w:cs="Times New Roman"/>
          <w:color w:val="000000"/>
          <w:spacing w:val="-6"/>
          <w:sz w:val="32"/>
          <w:szCs w:val="32"/>
          <w:lang w:val="en-US" w:eastAsia="zh-CN"/>
        </w:rPr>
        <w:t>第二届</w:t>
      </w:r>
      <w:r>
        <w:rPr>
          <w:rFonts w:hint="default" w:ascii="Times New Roman" w:hAnsi="Times New Roman" w:eastAsia="仿宋_GB2312" w:cs="Times New Roman"/>
          <w:color w:val="000000"/>
          <w:spacing w:val="-6"/>
          <w:sz w:val="32"/>
          <w:szCs w:val="32"/>
        </w:rPr>
        <w:t>人工智能与编程教学研究项目组名单</w:t>
      </w:r>
      <w:r>
        <w:rPr>
          <w:rFonts w:ascii="仿宋_GB2312" w:hAnsi="宋体" w:eastAsia="仿宋_GB2312" w:cs="仿宋_GB2312"/>
          <w:color w:val="000000"/>
          <w:sz w:val="32"/>
          <w:szCs w:val="32"/>
        </w:rPr>
        <w:t>    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15"/>
        <w:jc w:val="center"/>
        <w:textAlignment w:val="auto"/>
        <w:rPr>
          <w:sz w:val="32"/>
          <w:szCs w:val="32"/>
        </w:rPr>
      </w:pPr>
      <w:r>
        <w:rPr>
          <w:rFonts w:ascii="仿宋_GB2312" w:hAnsi="宋体" w:eastAsia="仿宋_GB2312" w:cs="仿宋_GB2312"/>
          <w:color w:val="000000"/>
          <w:sz w:val="32"/>
          <w:szCs w:val="32"/>
        </w:rPr>
        <w:t>温州市教育教学研究院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320"/>
        <w:jc w:val="center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宋体" w:cs="Times New Roman"/>
          <w:color w:val="000000"/>
          <w:sz w:val="32"/>
          <w:szCs w:val="32"/>
          <w:lang w:val="en-US" w:eastAsia="zh-CN"/>
        </w:rPr>
        <w:t xml:space="preserve">                             </w:t>
      </w:r>
      <w:r>
        <w:rPr>
          <w:rFonts w:hint="default" w:ascii="Times New Roman" w:hAnsi="Times New Roman" w:eastAsia="宋体" w:cs="Times New Roman"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宋体" w:cs="Times New Roman"/>
          <w:color w:val="000000"/>
          <w:sz w:val="32"/>
          <w:szCs w:val="32"/>
        </w:rPr>
        <w:t>202</w:t>
      </w:r>
      <w:r>
        <w:rPr>
          <w:rFonts w:hint="eastAsia" w:ascii="Times New Roman" w:hAnsi="Times New Roman" w:eastAsia="宋体" w:cs="Times New Roman"/>
          <w:color w:val="00000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日</w:t>
      </w:r>
      <w:bookmarkEnd w:id="0"/>
    </w:p>
    <w:bookmarkEnd w:id="1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320"/>
        <w:jc w:val="center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320"/>
        <w:jc w:val="center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left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left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left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left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/>
          <w:b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温州市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第二届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人工智能与编程教学研究项目组成员名</w:t>
      </w:r>
      <w:r>
        <w:rPr>
          <w:rFonts w:hint="eastAsia"/>
          <w:b/>
          <w:bCs/>
          <w:sz w:val="32"/>
          <w:szCs w:val="32"/>
        </w:rPr>
        <w:t>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/>
          <w:b/>
          <w:bCs/>
          <w:sz w:val="30"/>
          <w:szCs w:val="30"/>
          <w:lang w:eastAsia="zh-CN"/>
        </w:rPr>
      </w:pPr>
    </w:p>
    <w:tbl>
      <w:tblPr>
        <w:tblStyle w:val="8"/>
        <w:tblW w:w="85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"/>
        <w:gridCol w:w="3579"/>
        <w:gridCol w:w="994"/>
        <w:gridCol w:w="3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姓名</w:t>
            </w:r>
          </w:p>
        </w:tc>
        <w:tc>
          <w:tcPr>
            <w:tcW w:w="357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小学</w:t>
            </w:r>
          </w:p>
        </w:tc>
        <w:tc>
          <w:tcPr>
            <w:tcW w:w="99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姓名</w:t>
            </w:r>
          </w:p>
        </w:tc>
        <w:tc>
          <w:tcPr>
            <w:tcW w:w="306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初中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陈正济</w:t>
            </w:r>
          </w:p>
        </w:tc>
        <w:tc>
          <w:tcPr>
            <w:tcW w:w="35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温州外国语学校</w:t>
            </w:r>
          </w:p>
        </w:tc>
        <w:tc>
          <w:tcPr>
            <w:tcW w:w="9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周源远</w:t>
            </w:r>
          </w:p>
        </w:tc>
        <w:tc>
          <w:tcPr>
            <w:tcW w:w="30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温州市南浦实验中学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陆  坚</w:t>
            </w:r>
          </w:p>
        </w:tc>
        <w:tc>
          <w:tcPr>
            <w:tcW w:w="35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温州市双屿小学</w:t>
            </w:r>
          </w:p>
        </w:tc>
        <w:tc>
          <w:tcPr>
            <w:tcW w:w="9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郑  祥</w:t>
            </w:r>
          </w:p>
        </w:tc>
        <w:tc>
          <w:tcPr>
            <w:tcW w:w="30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温州市第四中学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朱巧珍</w:t>
            </w:r>
          </w:p>
        </w:tc>
        <w:tc>
          <w:tcPr>
            <w:tcW w:w="35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温州市广场路小学</w:t>
            </w:r>
          </w:p>
        </w:tc>
        <w:tc>
          <w:tcPr>
            <w:tcW w:w="9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张蝉君</w:t>
            </w:r>
          </w:p>
        </w:tc>
        <w:tc>
          <w:tcPr>
            <w:tcW w:w="30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温州市实验中学府东分校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周胜怡</w:t>
            </w:r>
          </w:p>
        </w:tc>
        <w:tc>
          <w:tcPr>
            <w:tcW w:w="35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温州市实验小学</w:t>
            </w:r>
          </w:p>
        </w:tc>
        <w:tc>
          <w:tcPr>
            <w:tcW w:w="9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谢阳杰</w:t>
            </w:r>
          </w:p>
        </w:tc>
        <w:tc>
          <w:tcPr>
            <w:tcW w:w="30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温州市实验中学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黄凤鸣</w:t>
            </w:r>
          </w:p>
        </w:tc>
        <w:tc>
          <w:tcPr>
            <w:tcW w:w="35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温州市马鞍池小学</w:t>
            </w:r>
          </w:p>
        </w:tc>
        <w:tc>
          <w:tcPr>
            <w:tcW w:w="9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陈茜茜</w:t>
            </w:r>
          </w:p>
        </w:tc>
        <w:tc>
          <w:tcPr>
            <w:tcW w:w="30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温州市绣山中学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金秀贞</w:t>
            </w:r>
          </w:p>
        </w:tc>
        <w:tc>
          <w:tcPr>
            <w:tcW w:w="35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温州市实验小学</w:t>
            </w:r>
          </w:p>
        </w:tc>
        <w:tc>
          <w:tcPr>
            <w:tcW w:w="9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郑芳静</w:t>
            </w:r>
          </w:p>
        </w:tc>
        <w:tc>
          <w:tcPr>
            <w:tcW w:w="30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温州市第十七中学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陈非凡</w:t>
            </w:r>
          </w:p>
        </w:tc>
        <w:tc>
          <w:tcPr>
            <w:tcW w:w="35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温州市中通实验学校</w:t>
            </w:r>
          </w:p>
        </w:tc>
        <w:tc>
          <w:tcPr>
            <w:tcW w:w="9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戴凌敏</w:t>
            </w:r>
          </w:p>
        </w:tc>
        <w:tc>
          <w:tcPr>
            <w:tcW w:w="30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温州市南浦实验中学锦江校区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金梦莹</w:t>
            </w:r>
          </w:p>
        </w:tc>
        <w:tc>
          <w:tcPr>
            <w:tcW w:w="35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龙湾区第一小学</w:t>
            </w:r>
          </w:p>
        </w:tc>
        <w:tc>
          <w:tcPr>
            <w:tcW w:w="9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陈泓宇</w:t>
            </w:r>
          </w:p>
        </w:tc>
        <w:tc>
          <w:tcPr>
            <w:tcW w:w="30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温州市绣山中学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朱婉雪</w:t>
            </w:r>
          </w:p>
        </w:tc>
        <w:tc>
          <w:tcPr>
            <w:tcW w:w="35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温州育英学校</w:t>
            </w:r>
          </w:p>
        </w:tc>
        <w:tc>
          <w:tcPr>
            <w:tcW w:w="9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  玲</w:t>
            </w:r>
          </w:p>
        </w:tc>
        <w:tc>
          <w:tcPr>
            <w:tcW w:w="30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龙湾区天河中学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张洁琼</w:t>
            </w:r>
          </w:p>
        </w:tc>
        <w:tc>
          <w:tcPr>
            <w:tcW w:w="35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龙湾区状元第三小学</w:t>
            </w:r>
          </w:p>
        </w:tc>
        <w:tc>
          <w:tcPr>
            <w:tcW w:w="9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孔文其</w:t>
            </w:r>
          </w:p>
        </w:tc>
        <w:tc>
          <w:tcPr>
            <w:tcW w:w="30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龙湾区永中中学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张颖颖</w:t>
            </w:r>
          </w:p>
        </w:tc>
        <w:tc>
          <w:tcPr>
            <w:tcW w:w="35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瓯海区郭溪第三小学</w:t>
            </w:r>
          </w:p>
        </w:tc>
        <w:tc>
          <w:tcPr>
            <w:tcW w:w="9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王莲君</w:t>
            </w:r>
          </w:p>
        </w:tc>
        <w:tc>
          <w:tcPr>
            <w:tcW w:w="30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龙湾区实验中学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潘荣琳</w:t>
            </w:r>
          </w:p>
        </w:tc>
        <w:tc>
          <w:tcPr>
            <w:tcW w:w="35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瓯海区新桥第二小学</w:t>
            </w:r>
          </w:p>
        </w:tc>
        <w:tc>
          <w:tcPr>
            <w:tcW w:w="9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叶彬慧</w:t>
            </w:r>
          </w:p>
        </w:tc>
        <w:tc>
          <w:tcPr>
            <w:tcW w:w="30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瓯海区梧田第一中学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林胜意</w:t>
            </w:r>
          </w:p>
        </w:tc>
        <w:tc>
          <w:tcPr>
            <w:tcW w:w="35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洞头区鹿西中心小学</w:t>
            </w:r>
          </w:p>
        </w:tc>
        <w:tc>
          <w:tcPr>
            <w:tcW w:w="9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吴建永</w:t>
            </w:r>
          </w:p>
        </w:tc>
        <w:tc>
          <w:tcPr>
            <w:tcW w:w="30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瓯海区第二实验中学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  格</w:t>
            </w:r>
          </w:p>
        </w:tc>
        <w:tc>
          <w:tcPr>
            <w:tcW w:w="35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洞头区大门新城实验学校</w:t>
            </w:r>
          </w:p>
        </w:tc>
        <w:tc>
          <w:tcPr>
            <w:tcW w:w="9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陈俐俐</w:t>
            </w:r>
          </w:p>
        </w:tc>
        <w:tc>
          <w:tcPr>
            <w:tcW w:w="30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瓯海区梧田第一中学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包也珏</w:t>
            </w:r>
          </w:p>
        </w:tc>
        <w:tc>
          <w:tcPr>
            <w:tcW w:w="35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乐清市外国语学校（小学部）</w:t>
            </w:r>
          </w:p>
        </w:tc>
        <w:tc>
          <w:tcPr>
            <w:tcW w:w="9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李余意</w:t>
            </w:r>
          </w:p>
        </w:tc>
        <w:tc>
          <w:tcPr>
            <w:tcW w:w="30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洞头区大门新城实验学校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倪斌峰</w:t>
            </w:r>
          </w:p>
        </w:tc>
        <w:tc>
          <w:tcPr>
            <w:tcW w:w="35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乐清市白石小学</w:t>
            </w:r>
          </w:p>
        </w:tc>
        <w:tc>
          <w:tcPr>
            <w:tcW w:w="9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陈丽萍</w:t>
            </w:r>
          </w:p>
        </w:tc>
        <w:tc>
          <w:tcPr>
            <w:tcW w:w="30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洞头区实验中学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周清清</w:t>
            </w:r>
          </w:p>
        </w:tc>
        <w:tc>
          <w:tcPr>
            <w:tcW w:w="35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乐清市建设路小学</w:t>
            </w:r>
          </w:p>
        </w:tc>
        <w:tc>
          <w:tcPr>
            <w:tcW w:w="9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施建芬</w:t>
            </w:r>
          </w:p>
        </w:tc>
        <w:tc>
          <w:tcPr>
            <w:tcW w:w="30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乐清市虹桥镇第一中学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许佩瑶</w:t>
            </w:r>
          </w:p>
        </w:tc>
        <w:tc>
          <w:tcPr>
            <w:tcW w:w="35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瑞安市塘下实验小学</w:t>
            </w:r>
          </w:p>
        </w:tc>
        <w:tc>
          <w:tcPr>
            <w:tcW w:w="9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王青青</w:t>
            </w:r>
          </w:p>
        </w:tc>
        <w:tc>
          <w:tcPr>
            <w:tcW w:w="30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乐清市柳市镇第一中学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毛智慧</w:t>
            </w:r>
          </w:p>
        </w:tc>
        <w:tc>
          <w:tcPr>
            <w:tcW w:w="35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瑞安市阁巷小学</w:t>
            </w:r>
          </w:p>
        </w:tc>
        <w:tc>
          <w:tcPr>
            <w:tcW w:w="9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黄霞淼</w:t>
            </w:r>
          </w:p>
        </w:tc>
        <w:tc>
          <w:tcPr>
            <w:tcW w:w="30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瑞安市莘塍东新学校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陈依瀚</w:t>
            </w:r>
          </w:p>
        </w:tc>
        <w:tc>
          <w:tcPr>
            <w:tcW w:w="35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瑞安市侨贸学校</w:t>
            </w:r>
          </w:p>
        </w:tc>
        <w:tc>
          <w:tcPr>
            <w:tcW w:w="9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倪佳欣</w:t>
            </w:r>
          </w:p>
        </w:tc>
        <w:tc>
          <w:tcPr>
            <w:tcW w:w="30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瑞安市曹村镇学校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徐建双</w:t>
            </w:r>
          </w:p>
        </w:tc>
        <w:tc>
          <w:tcPr>
            <w:tcW w:w="35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永嘉县瓯北第一小学</w:t>
            </w:r>
          </w:p>
        </w:tc>
        <w:tc>
          <w:tcPr>
            <w:tcW w:w="9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陈函雨</w:t>
            </w:r>
          </w:p>
        </w:tc>
        <w:tc>
          <w:tcPr>
            <w:tcW w:w="30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瑞安市阁巷中学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陈莉莉</w:t>
            </w:r>
          </w:p>
        </w:tc>
        <w:tc>
          <w:tcPr>
            <w:tcW w:w="35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永嘉县乌牛第一小学</w:t>
            </w:r>
          </w:p>
        </w:tc>
        <w:tc>
          <w:tcPr>
            <w:tcW w:w="9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徐海晓</w:t>
            </w:r>
          </w:p>
        </w:tc>
        <w:tc>
          <w:tcPr>
            <w:tcW w:w="30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永嘉县上塘城关中学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吴素素</w:t>
            </w:r>
          </w:p>
        </w:tc>
        <w:tc>
          <w:tcPr>
            <w:tcW w:w="35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文成县伯温小学</w:t>
            </w:r>
          </w:p>
        </w:tc>
        <w:tc>
          <w:tcPr>
            <w:tcW w:w="9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陈鸳鸯</w:t>
            </w:r>
          </w:p>
        </w:tc>
        <w:tc>
          <w:tcPr>
            <w:tcW w:w="30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永嘉县瓯北第五中学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潘旭妍</w:t>
            </w:r>
          </w:p>
        </w:tc>
        <w:tc>
          <w:tcPr>
            <w:tcW w:w="35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文成县第三实验小学</w:t>
            </w:r>
          </w:p>
        </w:tc>
        <w:tc>
          <w:tcPr>
            <w:tcW w:w="9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余飞丽</w:t>
            </w:r>
          </w:p>
        </w:tc>
        <w:tc>
          <w:tcPr>
            <w:tcW w:w="30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永嘉县瓯北第三中学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吴宁静</w:t>
            </w:r>
          </w:p>
        </w:tc>
        <w:tc>
          <w:tcPr>
            <w:tcW w:w="35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平阳县昆阳镇第二小学</w:t>
            </w:r>
          </w:p>
        </w:tc>
        <w:tc>
          <w:tcPr>
            <w:tcW w:w="9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刘陆陆</w:t>
            </w:r>
          </w:p>
        </w:tc>
        <w:tc>
          <w:tcPr>
            <w:tcW w:w="30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文成县巨屿镇 中心学校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钟云晴</w:t>
            </w:r>
          </w:p>
        </w:tc>
        <w:tc>
          <w:tcPr>
            <w:tcW w:w="35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平阳县昆阳镇实验小学</w:t>
            </w:r>
          </w:p>
        </w:tc>
        <w:tc>
          <w:tcPr>
            <w:tcW w:w="9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  晓</w:t>
            </w:r>
          </w:p>
        </w:tc>
        <w:tc>
          <w:tcPr>
            <w:tcW w:w="30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文成县第二实验中学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余坦特</w:t>
            </w:r>
          </w:p>
        </w:tc>
        <w:tc>
          <w:tcPr>
            <w:tcW w:w="35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平阳县水头镇第四小学</w:t>
            </w:r>
          </w:p>
        </w:tc>
        <w:tc>
          <w:tcPr>
            <w:tcW w:w="9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林  丽</w:t>
            </w:r>
          </w:p>
        </w:tc>
        <w:tc>
          <w:tcPr>
            <w:tcW w:w="30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平阳县昆阳镇第二中学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潘先龙</w:t>
            </w:r>
          </w:p>
        </w:tc>
        <w:tc>
          <w:tcPr>
            <w:tcW w:w="35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泰顺县育才小学</w:t>
            </w:r>
          </w:p>
        </w:tc>
        <w:tc>
          <w:tcPr>
            <w:tcW w:w="9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叶小宝</w:t>
            </w:r>
          </w:p>
        </w:tc>
        <w:tc>
          <w:tcPr>
            <w:tcW w:w="30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平阳县鳌江镇第八中学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朱怡婷</w:t>
            </w:r>
          </w:p>
        </w:tc>
        <w:tc>
          <w:tcPr>
            <w:tcW w:w="35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泰顺县实验小学</w:t>
            </w:r>
          </w:p>
        </w:tc>
        <w:tc>
          <w:tcPr>
            <w:tcW w:w="9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董薇薇</w:t>
            </w:r>
          </w:p>
        </w:tc>
        <w:tc>
          <w:tcPr>
            <w:tcW w:w="30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平阳县昆阳镇第二中学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张德杰</w:t>
            </w:r>
          </w:p>
        </w:tc>
        <w:tc>
          <w:tcPr>
            <w:tcW w:w="35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泰顺县罗阳镇第二小学</w:t>
            </w:r>
          </w:p>
        </w:tc>
        <w:tc>
          <w:tcPr>
            <w:tcW w:w="9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刘鹏程</w:t>
            </w:r>
          </w:p>
        </w:tc>
        <w:tc>
          <w:tcPr>
            <w:tcW w:w="30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9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泰顺县育才初级中学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沈琴琴</w:t>
            </w:r>
          </w:p>
        </w:tc>
        <w:tc>
          <w:tcPr>
            <w:tcW w:w="35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苍南县外国语学校</w:t>
            </w:r>
          </w:p>
        </w:tc>
        <w:tc>
          <w:tcPr>
            <w:tcW w:w="9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周荣利</w:t>
            </w:r>
          </w:p>
        </w:tc>
        <w:tc>
          <w:tcPr>
            <w:tcW w:w="30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苍南县公立寄宿初中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林建永</w:t>
            </w:r>
          </w:p>
        </w:tc>
        <w:tc>
          <w:tcPr>
            <w:tcW w:w="35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苍南县金乡镇第二小学教育集团</w:t>
            </w:r>
          </w:p>
        </w:tc>
        <w:tc>
          <w:tcPr>
            <w:tcW w:w="9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张艳丽</w:t>
            </w:r>
          </w:p>
        </w:tc>
        <w:tc>
          <w:tcPr>
            <w:tcW w:w="30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苍南县灵溪镇第一中学教育集团新区实验中学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廖美莲</w:t>
            </w:r>
          </w:p>
        </w:tc>
        <w:tc>
          <w:tcPr>
            <w:tcW w:w="35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苍南县金乡镇第四小学</w:t>
            </w:r>
          </w:p>
        </w:tc>
        <w:tc>
          <w:tcPr>
            <w:tcW w:w="9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  静</w:t>
            </w:r>
          </w:p>
        </w:tc>
        <w:tc>
          <w:tcPr>
            <w:tcW w:w="30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苍南县灵溪镇第二中学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林元仲</w:t>
            </w:r>
          </w:p>
        </w:tc>
        <w:tc>
          <w:tcPr>
            <w:tcW w:w="35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龙港市第九小学</w:t>
            </w:r>
          </w:p>
        </w:tc>
        <w:tc>
          <w:tcPr>
            <w:tcW w:w="9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吴连伟</w:t>
            </w:r>
          </w:p>
        </w:tc>
        <w:tc>
          <w:tcPr>
            <w:tcW w:w="30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龙港市实验中学</w:t>
            </w:r>
          </w:p>
        </w:tc>
      </w:tr>
    </w:tbl>
    <w:p>
      <w:pPr>
        <w:pStyle w:val="6"/>
        <w:widowControl/>
        <w:spacing w:beforeAutospacing="0" w:afterAutospacing="0" w:line="540" w:lineRule="atLeast"/>
      </w:pPr>
    </w:p>
    <w:sectPr>
      <w:pgSz w:w="11905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5A4F2DF-1D20-419C-BA86-7371E9D5CF11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D798F84B-8984-40D3-A58A-4C3350113ED6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6EC5022E-F63C-44FA-BC72-05BE3DCDF5D8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sans-serif">
    <w:altName w:val="Arial Unicode MS"/>
    <w:panose1 w:val="00000000000000000000"/>
    <w:charset w:val="00"/>
    <w:family w:val="auto"/>
    <w:pitch w:val="default"/>
    <w:sig w:usb0="00000000" w:usb1="00000000" w:usb2="00000000" w:usb3="00000000" w:csb0="00040001" w:csb1="00000000"/>
    <w:embedRegular r:id="rId4" w:fontKey="{9BCF262F-C27C-4BFB-8337-D0EB69B9D810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925C717C-6FE3-4CE6-A453-3E52834955F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FmMDZjNDM5N2Q4ZDMzODc4YWM3MGVkNDA4MjczMzAifQ=="/>
  </w:docVars>
  <w:rsids>
    <w:rsidRoot w:val="00A26B51"/>
    <w:rsid w:val="002A3CD2"/>
    <w:rsid w:val="0030771A"/>
    <w:rsid w:val="003641A6"/>
    <w:rsid w:val="003C37B8"/>
    <w:rsid w:val="00524419"/>
    <w:rsid w:val="00A26B51"/>
    <w:rsid w:val="00AB5EF2"/>
    <w:rsid w:val="00BF7D21"/>
    <w:rsid w:val="0104587B"/>
    <w:rsid w:val="01CE642A"/>
    <w:rsid w:val="02B12EB7"/>
    <w:rsid w:val="0300523C"/>
    <w:rsid w:val="03275976"/>
    <w:rsid w:val="033C6AFE"/>
    <w:rsid w:val="033F1359"/>
    <w:rsid w:val="03C329B3"/>
    <w:rsid w:val="0412418F"/>
    <w:rsid w:val="044031CE"/>
    <w:rsid w:val="04510219"/>
    <w:rsid w:val="04EA23F1"/>
    <w:rsid w:val="04FE341A"/>
    <w:rsid w:val="05226501"/>
    <w:rsid w:val="05590E5D"/>
    <w:rsid w:val="05CE211A"/>
    <w:rsid w:val="06677F89"/>
    <w:rsid w:val="067327FF"/>
    <w:rsid w:val="069B5E85"/>
    <w:rsid w:val="074327A4"/>
    <w:rsid w:val="07AB5AD1"/>
    <w:rsid w:val="07B92A66"/>
    <w:rsid w:val="07DB49A4"/>
    <w:rsid w:val="083009AB"/>
    <w:rsid w:val="08B85A21"/>
    <w:rsid w:val="08E954C3"/>
    <w:rsid w:val="098F3B0E"/>
    <w:rsid w:val="09FBFE3E"/>
    <w:rsid w:val="0A560BC4"/>
    <w:rsid w:val="0A8257A3"/>
    <w:rsid w:val="0AB66251"/>
    <w:rsid w:val="0B082D3B"/>
    <w:rsid w:val="0B424B21"/>
    <w:rsid w:val="0BAA52EB"/>
    <w:rsid w:val="0BB724ED"/>
    <w:rsid w:val="0BE96D97"/>
    <w:rsid w:val="0BF91ECF"/>
    <w:rsid w:val="0C1E10EA"/>
    <w:rsid w:val="0C875F1E"/>
    <w:rsid w:val="0CC3641B"/>
    <w:rsid w:val="0CCD4FCE"/>
    <w:rsid w:val="0DCC59EC"/>
    <w:rsid w:val="0DD95402"/>
    <w:rsid w:val="0EB60EDD"/>
    <w:rsid w:val="0EB9334C"/>
    <w:rsid w:val="0EFF2ED6"/>
    <w:rsid w:val="0EFF814A"/>
    <w:rsid w:val="0F176BD8"/>
    <w:rsid w:val="0F7B0D6D"/>
    <w:rsid w:val="0FF87EA4"/>
    <w:rsid w:val="10FB276E"/>
    <w:rsid w:val="11385D6D"/>
    <w:rsid w:val="11DF30CA"/>
    <w:rsid w:val="1206086B"/>
    <w:rsid w:val="122E4051"/>
    <w:rsid w:val="12640AD2"/>
    <w:rsid w:val="126B7053"/>
    <w:rsid w:val="12AE6BCD"/>
    <w:rsid w:val="132C1124"/>
    <w:rsid w:val="13366AC1"/>
    <w:rsid w:val="138617C4"/>
    <w:rsid w:val="14405ED5"/>
    <w:rsid w:val="14B03CDB"/>
    <w:rsid w:val="15854F3C"/>
    <w:rsid w:val="15A56D38"/>
    <w:rsid w:val="1601438E"/>
    <w:rsid w:val="16AF02DF"/>
    <w:rsid w:val="16B93477"/>
    <w:rsid w:val="174751F4"/>
    <w:rsid w:val="17666288"/>
    <w:rsid w:val="185C519E"/>
    <w:rsid w:val="18714223"/>
    <w:rsid w:val="191E0654"/>
    <w:rsid w:val="193F0C74"/>
    <w:rsid w:val="19767EF8"/>
    <w:rsid w:val="199A6248"/>
    <w:rsid w:val="19B77776"/>
    <w:rsid w:val="19BF696F"/>
    <w:rsid w:val="1A136204"/>
    <w:rsid w:val="1A2E333F"/>
    <w:rsid w:val="1A76561A"/>
    <w:rsid w:val="1A8A3B6A"/>
    <w:rsid w:val="1AB8095B"/>
    <w:rsid w:val="1AC03B72"/>
    <w:rsid w:val="1B1B5596"/>
    <w:rsid w:val="1B1F3A8E"/>
    <w:rsid w:val="1B354E21"/>
    <w:rsid w:val="1B5F7443"/>
    <w:rsid w:val="1BBA37DC"/>
    <w:rsid w:val="1BCF4CA1"/>
    <w:rsid w:val="1BE4F878"/>
    <w:rsid w:val="1C8220E3"/>
    <w:rsid w:val="1CA355A7"/>
    <w:rsid w:val="1CA93B99"/>
    <w:rsid w:val="1CEF72B2"/>
    <w:rsid w:val="1D061E52"/>
    <w:rsid w:val="1D447806"/>
    <w:rsid w:val="1DA3291B"/>
    <w:rsid w:val="1DB22DEF"/>
    <w:rsid w:val="1EDA1A35"/>
    <w:rsid w:val="1F3C6FB4"/>
    <w:rsid w:val="1FA7042E"/>
    <w:rsid w:val="1FB20BFA"/>
    <w:rsid w:val="1FF18E92"/>
    <w:rsid w:val="203A55FD"/>
    <w:rsid w:val="203F3131"/>
    <w:rsid w:val="204A5169"/>
    <w:rsid w:val="20560275"/>
    <w:rsid w:val="207E5AA3"/>
    <w:rsid w:val="20E91C57"/>
    <w:rsid w:val="215C4736"/>
    <w:rsid w:val="21D20D10"/>
    <w:rsid w:val="22070A0A"/>
    <w:rsid w:val="22240A79"/>
    <w:rsid w:val="222558B6"/>
    <w:rsid w:val="223E2635"/>
    <w:rsid w:val="228A477E"/>
    <w:rsid w:val="229D0A56"/>
    <w:rsid w:val="22D33F88"/>
    <w:rsid w:val="22D5521F"/>
    <w:rsid w:val="22E62AB1"/>
    <w:rsid w:val="237F39CC"/>
    <w:rsid w:val="23C935EC"/>
    <w:rsid w:val="23EB7FF4"/>
    <w:rsid w:val="23F52628"/>
    <w:rsid w:val="248012B4"/>
    <w:rsid w:val="25864B68"/>
    <w:rsid w:val="259C26E0"/>
    <w:rsid w:val="25A8619C"/>
    <w:rsid w:val="25B32D7C"/>
    <w:rsid w:val="261728EA"/>
    <w:rsid w:val="26712A32"/>
    <w:rsid w:val="26B234EC"/>
    <w:rsid w:val="271A04A1"/>
    <w:rsid w:val="271A5291"/>
    <w:rsid w:val="275C31B0"/>
    <w:rsid w:val="27C20223"/>
    <w:rsid w:val="27FDCA1D"/>
    <w:rsid w:val="28283B0A"/>
    <w:rsid w:val="284A05A1"/>
    <w:rsid w:val="284F5F19"/>
    <w:rsid w:val="28AB04A8"/>
    <w:rsid w:val="292B817F"/>
    <w:rsid w:val="29D12C6B"/>
    <w:rsid w:val="2A2F775A"/>
    <w:rsid w:val="2A4947B2"/>
    <w:rsid w:val="2AFD0DB5"/>
    <w:rsid w:val="2B475678"/>
    <w:rsid w:val="2B714EE3"/>
    <w:rsid w:val="2BC70371"/>
    <w:rsid w:val="2BDD6753"/>
    <w:rsid w:val="2BF451BB"/>
    <w:rsid w:val="2C2B39E6"/>
    <w:rsid w:val="2C316A44"/>
    <w:rsid w:val="2C940993"/>
    <w:rsid w:val="2CA60824"/>
    <w:rsid w:val="2CBD66D9"/>
    <w:rsid w:val="2CD86C3B"/>
    <w:rsid w:val="2D151838"/>
    <w:rsid w:val="2D4F05C3"/>
    <w:rsid w:val="2D4F137E"/>
    <w:rsid w:val="2D560DCD"/>
    <w:rsid w:val="2D821BBD"/>
    <w:rsid w:val="2E5642BC"/>
    <w:rsid w:val="2E56CD32"/>
    <w:rsid w:val="2E796962"/>
    <w:rsid w:val="2EF84229"/>
    <w:rsid w:val="2F13458E"/>
    <w:rsid w:val="2F141663"/>
    <w:rsid w:val="2F2B1BEC"/>
    <w:rsid w:val="2F3B54DA"/>
    <w:rsid w:val="30297150"/>
    <w:rsid w:val="3066384D"/>
    <w:rsid w:val="3078275F"/>
    <w:rsid w:val="30A07E54"/>
    <w:rsid w:val="313F585B"/>
    <w:rsid w:val="31974D74"/>
    <w:rsid w:val="31A16195"/>
    <w:rsid w:val="31B62F35"/>
    <w:rsid w:val="31CA29C3"/>
    <w:rsid w:val="31D2001A"/>
    <w:rsid w:val="31D76A2D"/>
    <w:rsid w:val="31E51719"/>
    <w:rsid w:val="320A4E77"/>
    <w:rsid w:val="32170121"/>
    <w:rsid w:val="32191E0F"/>
    <w:rsid w:val="321B6FDA"/>
    <w:rsid w:val="32337A5D"/>
    <w:rsid w:val="33360687"/>
    <w:rsid w:val="336E5D7D"/>
    <w:rsid w:val="339A0149"/>
    <w:rsid w:val="33F85708"/>
    <w:rsid w:val="34184207"/>
    <w:rsid w:val="344B2275"/>
    <w:rsid w:val="34E139E2"/>
    <w:rsid w:val="34EC2BFB"/>
    <w:rsid w:val="34FA58D6"/>
    <w:rsid w:val="34FCADBC"/>
    <w:rsid w:val="35133AD1"/>
    <w:rsid w:val="35A41DB0"/>
    <w:rsid w:val="364FDD98"/>
    <w:rsid w:val="36B66D44"/>
    <w:rsid w:val="37114C9C"/>
    <w:rsid w:val="37510C87"/>
    <w:rsid w:val="37AA6656"/>
    <w:rsid w:val="37B63A90"/>
    <w:rsid w:val="37C66FCC"/>
    <w:rsid w:val="37E68F8A"/>
    <w:rsid w:val="380725D5"/>
    <w:rsid w:val="3825542A"/>
    <w:rsid w:val="382634EC"/>
    <w:rsid w:val="383843EC"/>
    <w:rsid w:val="384A02E5"/>
    <w:rsid w:val="38EA5B3F"/>
    <w:rsid w:val="38F24410"/>
    <w:rsid w:val="392754E0"/>
    <w:rsid w:val="394C48CF"/>
    <w:rsid w:val="39543DE3"/>
    <w:rsid w:val="396A37ED"/>
    <w:rsid w:val="39A86313"/>
    <w:rsid w:val="39EF2934"/>
    <w:rsid w:val="3A5F6A63"/>
    <w:rsid w:val="3AF37B7A"/>
    <w:rsid w:val="3AFF8916"/>
    <w:rsid w:val="3B697D24"/>
    <w:rsid w:val="3BBAA861"/>
    <w:rsid w:val="3BFFF734"/>
    <w:rsid w:val="3C360241"/>
    <w:rsid w:val="3CB12907"/>
    <w:rsid w:val="3D0E6823"/>
    <w:rsid w:val="3D2E4848"/>
    <w:rsid w:val="3D4307CD"/>
    <w:rsid w:val="3D524AE9"/>
    <w:rsid w:val="3D606F05"/>
    <w:rsid w:val="3DA769F6"/>
    <w:rsid w:val="3E1F699F"/>
    <w:rsid w:val="3E3F0BC9"/>
    <w:rsid w:val="3E5F4B38"/>
    <w:rsid w:val="3E9F347B"/>
    <w:rsid w:val="3EA77317"/>
    <w:rsid w:val="3EBD5486"/>
    <w:rsid w:val="3EFE6670"/>
    <w:rsid w:val="3F1735F3"/>
    <w:rsid w:val="3F1907ED"/>
    <w:rsid w:val="3F2DF501"/>
    <w:rsid w:val="3F895A13"/>
    <w:rsid w:val="3F8F6397"/>
    <w:rsid w:val="3F9A43EF"/>
    <w:rsid w:val="3F9B13EF"/>
    <w:rsid w:val="3FA6886A"/>
    <w:rsid w:val="3FD77AB2"/>
    <w:rsid w:val="3FDFFB5D"/>
    <w:rsid w:val="3FE9D30B"/>
    <w:rsid w:val="40220558"/>
    <w:rsid w:val="40274004"/>
    <w:rsid w:val="402C36C0"/>
    <w:rsid w:val="405F7CB3"/>
    <w:rsid w:val="408E2AC4"/>
    <w:rsid w:val="40AA634A"/>
    <w:rsid w:val="40BE0F76"/>
    <w:rsid w:val="40FE1C5F"/>
    <w:rsid w:val="410B745F"/>
    <w:rsid w:val="41F20B57"/>
    <w:rsid w:val="42AE29D9"/>
    <w:rsid w:val="433826BB"/>
    <w:rsid w:val="43FFF074"/>
    <w:rsid w:val="440A569A"/>
    <w:rsid w:val="442962A2"/>
    <w:rsid w:val="44DE52DF"/>
    <w:rsid w:val="45207158"/>
    <w:rsid w:val="453B2E15"/>
    <w:rsid w:val="458D0AB3"/>
    <w:rsid w:val="45C71FD4"/>
    <w:rsid w:val="45D64651"/>
    <w:rsid w:val="45E8729D"/>
    <w:rsid w:val="464B22ED"/>
    <w:rsid w:val="4662784A"/>
    <w:rsid w:val="4698770F"/>
    <w:rsid w:val="46B41728"/>
    <w:rsid w:val="4784390D"/>
    <w:rsid w:val="47FE7B5B"/>
    <w:rsid w:val="4801436B"/>
    <w:rsid w:val="48552AE9"/>
    <w:rsid w:val="489B75CD"/>
    <w:rsid w:val="48AE34FF"/>
    <w:rsid w:val="48EB05C9"/>
    <w:rsid w:val="491C5EA8"/>
    <w:rsid w:val="495F2766"/>
    <w:rsid w:val="4A4C6106"/>
    <w:rsid w:val="4ACDAD85"/>
    <w:rsid w:val="4AD8375B"/>
    <w:rsid w:val="4B3865D5"/>
    <w:rsid w:val="4C5A4BC1"/>
    <w:rsid w:val="4C8231CE"/>
    <w:rsid w:val="4C846E35"/>
    <w:rsid w:val="4C8721BD"/>
    <w:rsid w:val="4DB7438A"/>
    <w:rsid w:val="4DC42B98"/>
    <w:rsid w:val="4DCE1099"/>
    <w:rsid w:val="4E0F761E"/>
    <w:rsid w:val="4E316C78"/>
    <w:rsid w:val="4E454D58"/>
    <w:rsid w:val="4EB76304"/>
    <w:rsid w:val="4F390EE0"/>
    <w:rsid w:val="4F3F46B2"/>
    <w:rsid w:val="4F68497E"/>
    <w:rsid w:val="4F775585"/>
    <w:rsid w:val="4FF36042"/>
    <w:rsid w:val="50767A93"/>
    <w:rsid w:val="50C25AB5"/>
    <w:rsid w:val="51055266"/>
    <w:rsid w:val="510F5299"/>
    <w:rsid w:val="51A776F8"/>
    <w:rsid w:val="51D360E9"/>
    <w:rsid w:val="51DA7AA8"/>
    <w:rsid w:val="51DD4679"/>
    <w:rsid w:val="52051499"/>
    <w:rsid w:val="52317225"/>
    <w:rsid w:val="525D456D"/>
    <w:rsid w:val="526A6404"/>
    <w:rsid w:val="52E147E9"/>
    <w:rsid w:val="52EC441A"/>
    <w:rsid w:val="52F5779F"/>
    <w:rsid w:val="53075C2D"/>
    <w:rsid w:val="530F48B5"/>
    <w:rsid w:val="53480987"/>
    <w:rsid w:val="538B2F2E"/>
    <w:rsid w:val="539146B2"/>
    <w:rsid w:val="53E7FF7F"/>
    <w:rsid w:val="53FA37B7"/>
    <w:rsid w:val="550A2D88"/>
    <w:rsid w:val="55101B33"/>
    <w:rsid w:val="55465349"/>
    <w:rsid w:val="555A35CD"/>
    <w:rsid w:val="5560141B"/>
    <w:rsid w:val="55606F36"/>
    <w:rsid w:val="558950BE"/>
    <w:rsid w:val="559B2B61"/>
    <w:rsid w:val="55A768B8"/>
    <w:rsid w:val="563020E8"/>
    <w:rsid w:val="5657B46D"/>
    <w:rsid w:val="5690376C"/>
    <w:rsid w:val="569C2485"/>
    <w:rsid w:val="56CE4866"/>
    <w:rsid w:val="56F74922"/>
    <w:rsid w:val="56FFA0E0"/>
    <w:rsid w:val="585639F6"/>
    <w:rsid w:val="58D33D88"/>
    <w:rsid w:val="592445E4"/>
    <w:rsid w:val="5947124D"/>
    <w:rsid w:val="595F3D38"/>
    <w:rsid w:val="59F61230"/>
    <w:rsid w:val="59F775A8"/>
    <w:rsid w:val="5A135CC6"/>
    <w:rsid w:val="5A925ADB"/>
    <w:rsid w:val="5A9C50C4"/>
    <w:rsid w:val="5A9F2125"/>
    <w:rsid w:val="5AE176DC"/>
    <w:rsid w:val="5B326E7D"/>
    <w:rsid w:val="5B5739F2"/>
    <w:rsid w:val="5B814953"/>
    <w:rsid w:val="5BE2EB58"/>
    <w:rsid w:val="5BEF7144"/>
    <w:rsid w:val="5C7F3025"/>
    <w:rsid w:val="5D031805"/>
    <w:rsid w:val="5D480DC3"/>
    <w:rsid w:val="5DBF8A73"/>
    <w:rsid w:val="5DE61D38"/>
    <w:rsid w:val="5E3C169D"/>
    <w:rsid w:val="5E7512CE"/>
    <w:rsid w:val="5EF3306A"/>
    <w:rsid w:val="5EFF88FD"/>
    <w:rsid w:val="5F1646B8"/>
    <w:rsid w:val="5F5A078A"/>
    <w:rsid w:val="5F85594C"/>
    <w:rsid w:val="5FFF9548"/>
    <w:rsid w:val="606644E5"/>
    <w:rsid w:val="60AB295E"/>
    <w:rsid w:val="60BD048E"/>
    <w:rsid w:val="616F7A15"/>
    <w:rsid w:val="618A4BA6"/>
    <w:rsid w:val="61B15CC7"/>
    <w:rsid w:val="62216407"/>
    <w:rsid w:val="6301083A"/>
    <w:rsid w:val="635FF18E"/>
    <w:rsid w:val="63C922E2"/>
    <w:rsid w:val="63F65E79"/>
    <w:rsid w:val="64185217"/>
    <w:rsid w:val="64283873"/>
    <w:rsid w:val="64390DE6"/>
    <w:rsid w:val="64F36764"/>
    <w:rsid w:val="64FF0D0B"/>
    <w:rsid w:val="65297916"/>
    <w:rsid w:val="652D0EBA"/>
    <w:rsid w:val="655C2A1B"/>
    <w:rsid w:val="656F335C"/>
    <w:rsid w:val="6577439A"/>
    <w:rsid w:val="65AF0CF1"/>
    <w:rsid w:val="662102A7"/>
    <w:rsid w:val="66636F9A"/>
    <w:rsid w:val="667E739B"/>
    <w:rsid w:val="66C043ED"/>
    <w:rsid w:val="66DC7594"/>
    <w:rsid w:val="66DD0531"/>
    <w:rsid w:val="6701597C"/>
    <w:rsid w:val="670538BB"/>
    <w:rsid w:val="678C552E"/>
    <w:rsid w:val="67D9578A"/>
    <w:rsid w:val="67DD1E6D"/>
    <w:rsid w:val="67FB0CC4"/>
    <w:rsid w:val="6820506F"/>
    <w:rsid w:val="68BE2BE3"/>
    <w:rsid w:val="68FF7F59"/>
    <w:rsid w:val="69821D87"/>
    <w:rsid w:val="69D3790B"/>
    <w:rsid w:val="69F563E2"/>
    <w:rsid w:val="6A274783"/>
    <w:rsid w:val="6A440D9E"/>
    <w:rsid w:val="6A6041B6"/>
    <w:rsid w:val="6AB434A9"/>
    <w:rsid w:val="6AFFB0FE"/>
    <w:rsid w:val="6B4730C0"/>
    <w:rsid w:val="6B67787D"/>
    <w:rsid w:val="6BB640C5"/>
    <w:rsid w:val="6BDC374C"/>
    <w:rsid w:val="6BE37834"/>
    <w:rsid w:val="6C0703C8"/>
    <w:rsid w:val="6C2E5BFF"/>
    <w:rsid w:val="6C53FCA4"/>
    <w:rsid w:val="6C8078D2"/>
    <w:rsid w:val="6CE730FE"/>
    <w:rsid w:val="6CF6320A"/>
    <w:rsid w:val="6DCD5A37"/>
    <w:rsid w:val="6DDC442F"/>
    <w:rsid w:val="6E4A5EC1"/>
    <w:rsid w:val="6E81303F"/>
    <w:rsid w:val="6EF9B7E8"/>
    <w:rsid w:val="6F5478EE"/>
    <w:rsid w:val="6F854280"/>
    <w:rsid w:val="6F977545"/>
    <w:rsid w:val="6FADA491"/>
    <w:rsid w:val="6FBB38DB"/>
    <w:rsid w:val="6FBD5FDD"/>
    <w:rsid w:val="6FFB3A44"/>
    <w:rsid w:val="6FFFA1C7"/>
    <w:rsid w:val="70477DF0"/>
    <w:rsid w:val="70D57CEC"/>
    <w:rsid w:val="70DD1BE4"/>
    <w:rsid w:val="70E039D1"/>
    <w:rsid w:val="70F35188"/>
    <w:rsid w:val="710C022E"/>
    <w:rsid w:val="710C0FC7"/>
    <w:rsid w:val="713E3692"/>
    <w:rsid w:val="7184723C"/>
    <w:rsid w:val="71BB0BF9"/>
    <w:rsid w:val="71D15700"/>
    <w:rsid w:val="71F9CAFE"/>
    <w:rsid w:val="72A3794B"/>
    <w:rsid w:val="72BF37AA"/>
    <w:rsid w:val="73061266"/>
    <w:rsid w:val="73680EDC"/>
    <w:rsid w:val="73684DA3"/>
    <w:rsid w:val="737936C4"/>
    <w:rsid w:val="739B4217"/>
    <w:rsid w:val="73FCABA5"/>
    <w:rsid w:val="73FF52E9"/>
    <w:rsid w:val="747E794C"/>
    <w:rsid w:val="757D748B"/>
    <w:rsid w:val="75BA96D4"/>
    <w:rsid w:val="76007DF5"/>
    <w:rsid w:val="767F3B56"/>
    <w:rsid w:val="76BF4F99"/>
    <w:rsid w:val="76D84BB0"/>
    <w:rsid w:val="771B01F1"/>
    <w:rsid w:val="773FBC6C"/>
    <w:rsid w:val="775D881E"/>
    <w:rsid w:val="776E7DA8"/>
    <w:rsid w:val="77A67875"/>
    <w:rsid w:val="77AFFBB6"/>
    <w:rsid w:val="77BE881A"/>
    <w:rsid w:val="77EFC430"/>
    <w:rsid w:val="77F04478"/>
    <w:rsid w:val="77F8560A"/>
    <w:rsid w:val="780E20B2"/>
    <w:rsid w:val="78B7C604"/>
    <w:rsid w:val="78BD36C3"/>
    <w:rsid w:val="79314FA5"/>
    <w:rsid w:val="796C62DC"/>
    <w:rsid w:val="797C3022"/>
    <w:rsid w:val="79AB4053"/>
    <w:rsid w:val="79BFD8B1"/>
    <w:rsid w:val="79F79B04"/>
    <w:rsid w:val="79FEC795"/>
    <w:rsid w:val="7A016215"/>
    <w:rsid w:val="7A2417E8"/>
    <w:rsid w:val="7A3410D9"/>
    <w:rsid w:val="7A431165"/>
    <w:rsid w:val="7A771C1E"/>
    <w:rsid w:val="7AB52A4F"/>
    <w:rsid w:val="7AF523B8"/>
    <w:rsid w:val="7B001911"/>
    <w:rsid w:val="7B38059E"/>
    <w:rsid w:val="7B6F55F1"/>
    <w:rsid w:val="7B7E62AD"/>
    <w:rsid w:val="7BB75966"/>
    <w:rsid w:val="7BC72A64"/>
    <w:rsid w:val="7BEA43BB"/>
    <w:rsid w:val="7BED5C1B"/>
    <w:rsid w:val="7C063B48"/>
    <w:rsid w:val="7C083A59"/>
    <w:rsid w:val="7C357B15"/>
    <w:rsid w:val="7C486FD3"/>
    <w:rsid w:val="7C833A9B"/>
    <w:rsid w:val="7CAD1BC1"/>
    <w:rsid w:val="7CBD3102"/>
    <w:rsid w:val="7CC223AE"/>
    <w:rsid w:val="7D6FD3E5"/>
    <w:rsid w:val="7DB04801"/>
    <w:rsid w:val="7DBEBF15"/>
    <w:rsid w:val="7DCD34FA"/>
    <w:rsid w:val="7DDFD57F"/>
    <w:rsid w:val="7DFAA2EA"/>
    <w:rsid w:val="7DFE5A67"/>
    <w:rsid w:val="7DFF6571"/>
    <w:rsid w:val="7DFFEA99"/>
    <w:rsid w:val="7E1C7D03"/>
    <w:rsid w:val="7E9F79C1"/>
    <w:rsid w:val="7EAD0863"/>
    <w:rsid w:val="7EBB5583"/>
    <w:rsid w:val="7ECF26D5"/>
    <w:rsid w:val="7ED82CDA"/>
    <w:rsid w:val="7EF68608"/>
    <w:rsid w:val="7F0D0762"/>
    <w:rsid w:val="7F1D289B"/>
    <w:rsid w:val="7F1F06F1"/>
    <w:rsid w:val="7F3E6FF3"/>
    <w:rsid w:val="7F494066"/>
    <w:rsid w:val="7F5034BD"/>
    <w:rsid w:val="7F6FBA82"/>
    <w:rsid w:val="7F73D176"/>
    <w:rsid w:val="7F78365F"/>
    <w:rsid w:val="7F9336D4"/>
    <w:rsid w:val="7FAD999A"/>
    <w:rsid w:val="7FB8395D"/>
    <w:rsid w:val="7FC00C28"/>
    <w:rsid w:val="7FD74B09"/>
    <w:rsid w:val="7FDBC47B"/>
    <w:rsid w:val="7FDD7966"/>
    <w:rsid w:val="7FF35E07"/>
    <w:rsid w:val="7FF6DB1B"/>
    <w:rsid w:val="7FFAF313"/>
    <w:rsid w:val="7FFBF2EF"/>
    <w:rsid w:val="7FFF230F"/>
    <w:rsid w:val="7FFF98E1"/>
    <w:rsid w:val="9AEB562B"/>
    <w:rsid w:val="9DDFDD70"/>
    <w:rsid w:val="9FD51D42"/>
    <w:rsid w:val="9FED21B8"/>
    <w:rsid w:val="A7BFF441"/>
    <w:rsid w:val="ABAD36C1"/>
    <w:rsid w:val="AF5FBB68"/>
    <w:rsid w:val="AF85876A"/>
    <w:rsid w:val="AFFB8DE1"/>
    <w:rsid w:val="B14FDEAD"/>
    <w:rsid w:val="B2FFA817"/>
    <w:rsid w:val="B3CFCBBF"/>
    <w:rsid w:val="B5580335"/>
    <w:rsid w:val="B7FD2070"/>
    <w:rsid w:val="BBB9A7AE"/>
    <w:rsid w:val="BCEFC9A1"/>
    <w:rsid w:val="BD27775A"/>
    <w:rsid w:val="BDFFD166"/>
    <w:rsid w:val="BF6472D0"/>
    <w:rsid w:val="BFBF51CC"/>
    <w:rsid w:val="BFBFDEE4"/>
    <w:rsid w:val="BFEA894C"/>
    <w:rsid w:val="BFFD56D8"/>
    <w:rsid w:val="BFFEDB6C"/>
    <w:rsid w:val="C7AE9530"/>
    <w:rsid w:val="CE3F5B75"/>
    <w:rsid w:val="D3F70DC1"/>
    <w:rsid w:val="D6DB5D52"/>
    <w:rsid w:val="D99FAB40"/>
    <w:rsid w:val="DCEE57A8"/>
    <w:rsid w:val="DE6EE2E4"/>
    <w:rsid w:val="DFBFB6D2"/>
    <w:rsid w:val="DFFDA9CE"/>
    <w:rsid w:val="DFFE568D"/>
    <w:rsid w:val="E77D53F4"/>
    <w:rsid w:val="E7DEABA6"/>
    <w:rsid w:val="E97B5063"/>
    <w:rsid w:val="E9DF19B5"/>
    <w:rsid w:val="ECDD168A"/>
    <w:rsid w:val="ECFF66E5"/>
    <w:rsid w:val="EDFF9C00"/>
    <w:rsid w:val="EEFFBEC5"/>
    <w:rsid w:val="EF9D28C7"/>
    <w:rsid w:val="EFF21C66"/>
    <w:rsid w:val="EFFAD529"/>
    <w:rsid w:val="F5518513"/>
    <w:rsid w:val="F555AED1"/>
    <w:rsid w:val="F57D886F"/>
    <w:rsid w:val="F5FF7A08"/>
    <w:rsid w:val="F6AF8836"/>
    <w:rsid w:val="F77D2642"/>
    <w:rsid w:val="F7BFA639"/>
    <w:rsid w:val="F7DE03F5"/>
    <w:rsid w:val="F7FEA51E"/>
    <w:rsid w:val="F7FF4B33"/>
    <w:rsid w:val="FA5F9D9E"/>
    <w:rsid w:val="FAFF1FDC"/>
    <w:rsid w:val="FB65DD8A"/>
    <w:rsid w:val="FBE21D99"/>
    <w:rsid w:val="FCD9B184"/>
    <w:rsid w:val="FD35FD7B"/>
    <w:rsid w:val="FD7FBA8C"/>
    <w:rsid w:val="FD8DE6D5"/>
    <w:rsid w:val="FD9E9262"/>
    <w:rsid w:val="FDDF54E6"/>
    <w:rsid w:val="FE7BDFB9"/>
    <w:rsid w:val="FEF3D8F0"/>
    <w:rsid w:val="FF5FEF2F"/>
    <w:rsid w:val="FFB5FD9C"/>
    <w:rsid w:val="FFB69938"/>
    <w:rsid w:val="FFBF25F4"/>
    <w:rsid w:val="FFBFCDD5"/>
    <w:rsid w:val="FFDFC8FF"/>
    <w:rsid w:val="FFEB0F0E"/>
    <w:rsid w:val="FFF6E6D3"/>
    <w:rsid w:val="FFF73DAC"/>
    <w:rsid w:val="FFFD6A49"/>
    <w:rsid w:val="FFFF8E2B"/>
    <w:rsid w:val="FFFFA29C"/>
    <w:rsid w:val="FFFFBCA8"/>
    <w:rsid w:val="FFFFEBF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Balloon Text"/>
    <w:basedOn w:val="1"/>
    <w:link w:val="16"/>
    <w:qFormat/>
    <w:uiPriority w:val="0"/>
    <w:rPr>
      <w:sz w:val="18"/>
      <w:szCs w:val="18"/>
    </w:rPr>
  </w:style>
  <w:style w:type="paragraph" w:styleId="4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FollowedHyperlink"/>
    <w:basedOn w:val="9"/>
    <w:qFormat/>
    <w:uiPriority w:val="0"/>
    <w:rPr>
      <w:color w:val="333331"/>
      <w:sz w:val="18"/>
      <w:szCs w:val="18"/>
      <w:u w:val="none"/>
    </w:rPr>
  </w:style>
  <w:style w:type="character" w:styleId="12">
    <w:name w:val="Emphasis"/>
    <w:basedOn w:val="9"/>
    <w:qFormat/>
    <w:uiPriority w:val="0"/>
    <w:rPr>
      <w:i/>
    </w:rPr>
  </w:style>
  <w:style w:type="character" w:styleId="13">
    <w:name w:val="Hyperlink"/>
    <w:basedOn w:val="9"/>
    <w:qFormat/>
    <w:uiPriority w:val="0"/>
    <w:rPr>
      <w:color w:val="333331"/>
      <w:sz w:val="18"/>
      <w:szCs w:val="18"/>
      <w:u w:val="none"/>
    </w:rPr>
  </w:style>
  <w:style w:type="character" w:customStyle="1" w:styleId="14">
    <w:name w:val="页眉 Char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Char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批注框文本 Char"/>
    <w:basedOn w:val="9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15"/>
    <w:basedOn w:val="9"/>
    <w:qFormat/>
    <w:uiPriority w:val="0"/>
    <w:rPr>
      <w:rFonts w:hint="default" w:ascii="Times New Roman" w:hAnsi="Times New Roman" w:cs="Times New Roman"/>
    </w:rPr>
  </w:style>
  <w:style w:type="character" w:customStyle="1" w:styleId="18">
    <w:name w:val="10"/>
    <w:basedOn w:val="9"/>
    <w:qFormat/>
    <w:uiPriority w:val="0"/>
    <w:rPr>
      <w:rFonts w:hint="default" w:ascii="Times New Roman" w:hAnsi="Times New Roman" w:cs="Times New Roman"/>
    </w:rPr>
  </w:style>
  <w:style w:type="character" w:customStyle="1" w:styleId="19">
    <w:name w:val="font0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1999</Words>
  <Characters>2023</Characters>
  <Lines>1</Lines>
  <Paragraphs>1</Paragraphs>
  <TotalTime>5</TotalTime>
  <ScaleCrop>false</ScaleCrop>
  <LinksUpToDate>false</LinksUpToDate>
  <CharactersWithSpaces>2115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2014-11-10T04:08:00Z</dcterms:created>
  <dc:creator>lx</dc:creator>
  <cp:lastModifiedBy>Administrator</cp:lastModifiedBy>
  <cp:lastPrinted>2021-03-27T17:08:00Z</cp:lastPrinted>
  <dcterms:modified xsi:type="dcterms:W3CDTF">2025-06-10T01:11:19Z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6F44E6C998234BBFBAA0338532519F2C</vt:lpwstr>
  </property>
  <property fmtid="{D5CDD505-2E9C-101B-9397-08002B2CF9AE}" pid="4" name="KSOTemplateDocerSaveRecord">
    <vt:lpwstr>eyJoZGlkIjoiYWM5MTE2NzRlYTJjZTBlYWE3NGQ5MGM2MjlhN2UwNGIiLCJ1c2VySWQiOiIyMzczMjcyMjYifQ==</vt:lpwstr>
  </property>
</Properties>
</file>